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1724" w14:textId="59124C41" w:rsidR="00963C97" w:rsidRDefault="0002528F">
      <w:r>
        <w:rPr>
          <w:noProof/>
        </w:rPr>
        <w:drawing>
          <wp:anchor distT="0" distB="0" distL="114300" distR="114300" simplePos="0" relativeHeight="251665408" behindDoc="0" locked="0" layoutInCell="1" allowOverlap="1" wp14:anchorId="69EA74B2" wp14:editId="045F5A27">
            <wp:simplePos x="0" y="0"/>
            <wp:positionH relativeFrom="column">
              <wp:posOffset>2495550</wp:posOffset>
            </wp:positionH>
            <wp:positionV relativeFrom="paragraph">
              <wp:posOffset>-100330</wp:posOffset>
            </wp:positionV>
            <wp:extent cx="1479550" cy="123571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DCF"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628BCB9F" wp14:editId="280F6F60">
            <wp:simplePos x="0" y="0"/>
            <wp:positionH relativeFrom="column">
              <wp:posOffset>4965065</wp:posOffset>
            </wp:positionH>
            <wp:positionV relativeFrom="paragraph">
              <wp:posOffset>-78740</wp:posOffset>
            </wp:positionV>
            <wp:extent cx="1171575" cy="1181100"/>
            <wp:effectExtent l="19050" t="0" r="9525" b="0"/>
            <wp:wrapSquare wrapText="bothSides"/>
            <wp:docPr id="3" name="Image 2" descr="colombes_su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mbes_sup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3307CD4" wp14:editId="0DD53EC7">
            <wp:simplePos x="0" y="0"/>
            <wp:positionH relativeFrom="column">
              <wp:posOffset>-99060</wp:posOffset>
            </wp:positionH>
            <wp:positionV relativeFrom="paragraph">
              <wp:posOffset>24130</wp:posOffset>
            </wp:positionV>
            <wp:extent cx="2211705" cy="101155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31D1BF" wp14:editId="204CBB05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839585" cy="10079990"/>
                <wp:effectExtent l="19050" t="19050" r="0" b="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9585" cy="10079990"/>
                        </a:xfrm>
                        <a:prstGeom prst="roundRect">
                          <a:avLst>
                            <a:gd name="adj" fmla="val 5247"/>
                          </a:avLst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67B64" id="Rectangle à coins arrondis 1" o:spid="_x0000_s1026" style="position:absolute;margin-left:0;margin-top:0;width:538.55pt;height:793.7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arcsize="34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" filled="f" strokecolor="#0070c0" strokeweight="3pt">
                <v:path arrowok="t"/>
                <w10:wrap anchorx="page" anchory="page"/>
              </v:roundrect>
            </w:pict>
          </mc:Fallback>
        </mc:AlternateContent>
      </w:r>
    </w:p>
    <w:p w14:paraId="7C5CA7A0" w14:textId="77777777" w:rsidR="00963C97" w:rsidRPr="00963C97" w:rsidRDefault="00963C97" w:rsidP="00963C97"/>
    <w:p w14:paraId="0997A661" w14:textId="77777777" w:rsidR="00963C97" w:rsidRPr="00963C97" w:rsidRDefault="00963C97" w:rsidP="00963C97"/>
    <w:p w14:paraId="19D69774" w14:textId="77777777" w:rsidR="00963C97" w:rsidRPr="00963C97" w:rsidRDefault="00963C97" w:rsidP="00963C97"/>
    <w:p w14:paraId="587D0A2A" w14:textId="77777777" w:rsidR="00963C97" w:rsidRPr="00963C97" w:rsidRDefault="00963C97" w:rsidP="00963C97"/>
    <w:p w14:paraId="4FFBE2F8" w14:textId="77777777" w:rsidR="00963C97" w:rsidRPr="00963C97" w:rsidRDefault="00963C97" w:rsidP="00963C97"/>
    <w:p w14:paraId="0D3F2BA6" w14:textId="77777777" w:rsidR="00963C97" w:rsidRPr="00963C97" w:rsidRDefault="00963C97" w:rsidP="00963C97"/>
    <w:p w14:paraId="4B7A33D4" w14:textId="77777777" w:rsidR="00C601E6" w:rsidRPr="008F7794" w:rsidRDefault="00BD66F7" w:rsidP="00D42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jc w:val="center"/>
        <w:rPr>
          <w:rFonts w:ascii="Arial Black" w:hAnsi="Arial Black"/>
          <w:color w:val="00FF00"/>
          <w:sz w:val="72"/>
          <w:szCs w:val="72"/>
        </w:rPr>
      </w:pPr>
      <w:r w:rsidRPr="008F7794">
        <w:rPr>
          <w:rFonts w:ascii="Arial Black" w:hAnsi="Arial Black"/>
          <w:color w:val="00FF00"/>
          <w:sz w:val="72"/>
          <w:szCs w:val="72"/>
        </w:rPr>
        <w:t>RENTRÉE SCOLAİRE</w:t>
      </w:r>
      <w:r w:rsidR="00AA1D8E" w:rsidRPr="008F7794">
        <w:rPr>
          <w:rFonts w:ascii="Arial Black" w:hAnsi="Arial Black"/>
          <w:color w:val="00FF00"/>
          <w:sz w:val="72"/>
          <w:szCs w:val="72"/>
        </w:rPr>
        <w:t xml:space="preserve"> </w:t>
      </w:r>
    </w:p>
    <w:p w14:paraId="2A233285" w14:textId="77777777" w:rsidR="00266F48" w:rsidRPr="008F7794" w:rsidRDefault="00266F48" w:rsidP="00963C97">
      <w:pPr>
        <w:rPr>
          <w:rFonts w:ascii="Arial Black" w:hAnsi="Arial Black"/>
          <w:sz w:val="36"/>
          <w:szCs w:val="36"/>
        </w:rPr>
      </w:pPr>
    </w:p>
    <w:p w14:paraId="2355DE60" w14:textId="77777777" w:rsidR="00AA1D8E" w:rsidRPr="008F7794" w:rsidRDefault="00BD66F7" w:rsidP="00854BB7">
      <w:pPr>
        <w:jc w:val="both"/>
        <w:rPr>
          <w:rFonts w:ascii="Arial Black" w:hAnsi="Arial Black"/>
          <w:color w:val="0000FF"/>
          <w:sz w:val="36"/>
          <w:szCs w:val="36"/>
        </w:rPr>
      </w:pPr>
      <w:proofErr w:type="gramStart"/>
      <w:r w:rsidRPr="008F7794">
        <w:rPr>
          <w:rFonts w:ascii="Arial Black" w:hAnsi="Arial Black"/>
          <w:color w:val="0000FF"/>
          <w:sz w:val="36"/>
          <w:szCs w:val="36"/>
        </w:rPr>
        <w:t>Chaque  salarié</w:t>
      </w:r>
      <w:proofErr w:type="gramEnd"/>
      <w:r w:rsidRPr="008F7794">
        <w:rPr>
          <w:rFonts w:ascii="Arial Black" w:hAnsi="Arial Black"/>
          <w:color w:val="0000FF"/>
          <w:sz w:val="36"/>
          <w:szCs w:val="36"/>
        </w:rPr>
        <w:t xml:space="preserve"> aura droit à 1h payée pour accompagner son enfant la semaine de la rentrée scolaire (soit au plus une heure par salarié par an, matin ou après-midi) jusqu’à l’entrée en 6</w:t>
      </w:r>
      <w:r w:rsidRPr="008F7794">
        <w:rPr>
          <w:rFonts w:ascii="Arial Black" w:hAnsi="Arial Black"/>
          <w:color w:val="0000FF"/>
          <w:sz w:val="36"/>
          <w:szCs w:val="36"/>
          <w:vertAlign w:val="superscript"/>
        </w:rPr>
        <w:t>ème</w:t>
      </w:r>
      <w:r w:rsidRPr="008F7794">
        <w:rPr>
          <w:rFonts w:ascii="Arial Black" w:hAnsi="Arial Black"/>
          <w:color w:val="0000FF"/>
          <w:sz w:val="36"/>
          <w:szCs w:val="36"/>
        </w:rPr>
        <w:t xml:space="preserve"> inclus, sous réserve d’un délai de prévenance de 1 mois de la part du salarié afin d’organiser les plannings.</w:t>
      </w:r>
    </w:p>
    <w:p w14:paraId="3040DC59" w14:textId="77777777" w:rsidR="00BD66F7" w:rsidRPr="008F7794" w:rsidRDefault="00BD66F7" w:rsidP="00854BB7">
      <w:pPr>
        <w:jc w:val="both"/>
        <w:rPr>
          <w:rFonts w:ascii="Arial Black" w:hAnsi="Arial Black"/>
          <w:color w:val="0000FF"/>
          <w:sz w:val="36"/>
          <w:szCs w:val="36"/>
        </w:rPr>
      </w:pPr>
    </w:p>
    <w:p w14:paraId="43520325" w14:textId="77777777" w:rsidR="00BD66F7" w:rsidRDefault="00BD66F7" w:rsidP="00854BB7">
      <w:pPr>
        <w:jc w:val="both"/>
        <w:rPr>
          <w:rFonts w:ascii="Arial Black" w:hAnsi="Arial Black"/>
          <w:color w:val="0000FF"/>
          <w:sz w:val="36"/>
          <w:szCs w:val="36"/>
        </w:rPr>
      </w:pPr>
      <w:r w:rsidRPr="008F7794">
        <w:rPr>
          <w:rFonts w:ascii="Arial Black" w:hAnsi="Arial Black"/>
          <w:color w:val="0000FF"/>
          <w:sz w:val="36"/>
          <w:szCs w:val="36"/>
        </w:rPr>
        <w:t>Cette règle sera rappelée aux salariés chaque mois de juin par affichage et par un envoi sur la boîte mail professionnel.</w:t>
      </w:r>
    </w:p>
    <w:p w14:paraId="3C4F80DA" w14:textId="77777777" w:rsidR="00D42E7C" w:rsidRPr="00D42E7C" w:rsidRDefault="00240D6E" w:rsidP="00854BB7">
      <w:pPr>
        <w:jc w:val="both"/>
        <w:rPr>
          <w:rFonts w:ascii="Arial Black" w:hAnsi="Arial Black"/>
          <w:color w:val="0000FF"/>
          <w:sz w:val="22"/>
        </w:rPr>
      </w:pPr>
      <w:r>
        <w:rPr>
          <w:rFonts w:ascii="Arial Black" w:hAnsi="Arial Black"/>
          <w:sz w:val="22"/>
        </w:rPr>
        <w:t>(</w:t>
      </w:r>
      <w:proofErr w:type="spellStart"/>
      <w:r w:rsidR="002C6264">
        <w:rPr>
          <w:rFonts w:ascii="Arial Black" w:hAnsi="Arial Black"/>
          <w:sz w:val="22"/>
        </w:rPr>
        <w:t>Chapître</w:t>
      </w:r>
      <w:proofErr w:type="spellEnd"/>
      <w:r w:rsidR="002C6264">
        <w:rPr>
          <w:rFonts w:ascii="Arial Black" w:hAnsi="Arial Black"/>
          <w:sz w:val="22"/>
        </w:rPr>
        <w:t xml:space="preserve"> V</w:t>
      </w:r>
      <w:r w:rsidR="002C6264" w:rsidRPr="002C6264">
        <w:rPr>
          <w:rFonts w:ascii="Arial Black" w:hAnsi="Arial Black"/>
          <w:sz w:val="22"/>
        </w:rPr>
        <w:t xml:space="preserve"> - </w:t>
      </w:r>
      <w:r w:rsidR="00D42E7C" w:rsidRPr="002C6264">
        <w:rPr>
          <w:rFonts w:ascii="Arial Black" w:hAnsi="Arial Black"/>
          <w:sz w:val="22"/>
        </w:rPr>
        <w:t>Article 1-2 de l’accord QVT)</w:t>
      </w:r>
    </w:p>
    <w:p w14:paraId="510EFFF0" w14:textId="77777777" w:rsidR="008F7794" w:rsidRDefault="008F7794" w:rsidP="00854BB7">
      <w:pPr>
        <w:jc w:val="both"/>
        <w:rPr>
          <w:rFonts w:ascii="Arial Black" w:hAnsi="Arial Black"/>
          <w:sz w:val="36"/>
          <w:szCs w:val="36"/>
        </w:rPr>
      </w:pPr>
    </w:p>
    <w:p w14:paraId="477D84BC" w14:textId="77777777" w:rsidR="008F7794" w:rsidRPr="008F7794" w:rsidRDefault="008F7794" w:rsidP="00854BB7">
      <w:pPr>
        <w:jc w:val="both"/>
        <w:rPr>
          <w:rFonts w:ascii="Arial Black" w:hAnsi="Arial Black"/>
          <w:color w:val="FF0000"/>
          <w:sz w:val="36"/>
          <w:szCs w:val="36"/>
        </w:rPr>
      </w:pPr>
      <w:r>
        <w:rPr>
          <w:rFonts w:ascii="Arial Black" w:hAnsi="Arial Black"/>
          <w:color w:val="FF0000"/>
          <w:sz w:val="36"/>
          <w:szCs w:val="36"/>
        </w:rPr>
        <w:t>Si vous avez des interrogations</w:t>
      </w:r>
      <w:r w:rsidR="00F115A6">
        <w:rPr>
          <w:rFonts w:ascii="Arial Black" w:hAnsi="Arial Black"/>
          <w:color w:val="FF0000"/>
          <w:sz w:val="36"/>
          <w:szCs w:val="36"/>
        </w:rPr>
        <w:t xml:space="preserve"> contactez un Représentant du P</w:t>
      </w:r>
      <w:r w:rsidRPr="008F7794">
        <w:rPr>
          <w:rFonts w:ascii="Arial Black" w:hAnsi="Arial Black"/>
          <w:color w:val="FF0000"/>
          <w:sz w:val="36"/>
          <w:szCs w:val="36"/>
        </w:rPr>
        <w:t>ersonnel CFTC.</w:t>
      </w:r>
    </w:p>
    <w:p w14:paraId="355A0560" w14:textId="6C094ACC" w:rsidR="00844BBF" w:rsidRDefault="0002528F" w:rsidP="00854BB7">
      <w:pPr>
        <w:jc w:val="both"/>
        <w:rPr>
          <w:rFonts w:ascii="Arial Black" w:hAnsi="Arial Black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0484242" wp14:editId="73CF1FF1">
            <wp:simplePos x="0" y="0"/>
            <wp:positionH relativeFrom="column">
              <wp:posOffset>1393190</wp:posOffset>
            </wp:positionH>
            <wp:positionV relativeFrom="paragraph">
              <wp:posOffset>145415</wp:posOffset>
            </wp:positionV>
            <wp:extent cx="3629025" cy="307276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07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D0EFD" w14:textId="77777777" w:rsidR="008F7794" w:rsidRDefault="008F7794" w:rsidP="00854BB7">
      <w:pPr>
        <w:jc w:val="both"/>
        <w:rPr>
          <w:rFonts w:ascii="Arial Black" w:hAnsi="Arial Black"/>
          <w:szCs w:val="24"/>
        </w:rPr>
      </w:pPr>
    </w:p>
    <w:p w14:paraId="1384D4F5" w14:textId="77777777" w:rsidR="008F7794" w:rsidRPr="008F7794" w:rsidRDefault="008F7794" w:rsidP="00854BB7">
      <w:pPr>
        <w:jc w:val="both"/>
        <w:rPr>
          <w:rFonts w:ascii="Arial Black" w:hAnsi="Arial Black"/>
          <w:szCs w:val="24"/>
        </w:rPr>
      </w:pPr>
    </w:p>
    <w:sectPr w:rsidR="008F7794" w:rsidRPr="008F7794" w:rsidSect="00266F48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500A"/>
    <w:multiLevelType w:val="hybridMultilevel"/>
    <w:tmpl w:val="B7B2B3E0"/>
    <w:lvl w:ilvl="0" w:tplc="1D0824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01E64"/>
    <w:multiLevelType w:val="hybridMultilevel"/>
    <w:tmpl w:val="1952A7D0"/>
    <w:lvl w:ilvl="0" w:tplc="A5286B7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9AE6214"/>
    <w:multiLevelType w:val="hybridMultilevel"/>
    <w:tmpl w:val="C0947126"/>
    <w:lvl w:ilvl="0" w:tplc="2C26FC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3A27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CC60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B896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7C26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0B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8EAA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B242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E40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8E447C"/>
    <w:multiLevelType w:val="hybridMultilevel"/>
    <w:tmpl w:val="3D0EC09E"/>
    <w:lvl w:ilvl="0" w:tplc="FD4AB3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9430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C8C9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BCC9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468A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0E3F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629E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9A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D0FF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0BB41AF"/>
    <w:multiLevelType w:val="hybridMultilevel"/>
    <w:tmpl w:val="D47E81AE"/>
    <w:lvl w:ilvl="0" w:tplc="9CB69D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2762F"/>
    <w:multiLevelType w:val="hybridMultilevel"/>
    <w:tmpl w:val="FC8E725E"/>
    <w:lvl w:ilvl="0" w:tplc="EA7AD0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877F0"/>
    <w:multiLevelType w:val="hybridMultilevel"/>
    <w:tmpl w:val="E556B4E6"/>
    <w:lvl w:ilvl="0" w:tplc="5330F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2B1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0D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D6B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16C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86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24E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27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3A8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D9409E"/>
    <w:multiLevelType w:val="hybridMultilevel"/>
    <w:tmpl w:val="17F678D0"/>
    <w:lvl w:ilvl="0" w:tplc="FBCA2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B0AB3"/>
    <w:multiLevelType w:val="hybridMultilevel"/>
    <w:tmpl w:val="58567544"/>
    <w:lvl w:ilvl="0" w:tplc="925A0D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B06E2"/>
    <w:multiLevelType w:val="hybridMultilevel"/>
    <w:tmpl w:val="77E2A21C"/>
    <w:lvl w:ilvl="0" w:tplc="8DEAA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0249E"/>
    <w:multiLevelType w:val="hybridMultilevel"/>
    <w:tmpl w:val="0EA8C112"/>
    <w:lvl w:ilvl="0" w:tplc="484E2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2C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BEC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281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88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6E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104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BC7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4C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0511122"/>
    <w:multiLevelType w:val="hybridMultilevel"/>
    <w:tmpl w:val="3FB08C66"/>
    <w:lvl w:ilvl="0" w:tplc="EAB83E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93448"/>
    <w:multiLevelType w:val="hybridMultilevel"/>
    <w:tmpl w:val="F4DC4620"/>
    <w:lvl w:ilvl="0" w:tplc="727A56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48"/>
    <w:rsid w:val="00000C9E"/>
    <w:rsid w:val="0002416A"/>
    <w:rsid w:val="0002528F"/>
    <w:rsid w:val="00035D63"/>
    <w:rsid w:val="00054509"/>
    <w:rsid w:val="000F073A"/>
    <w:rsid w:val="00181B92"/>
    <w:rsid w:val="001F7303"/>
    <w:rsid w:val="00205D2B"/>
    <w:rsid w:val="00235FA9"/>
    <w:rsid w:val="002372B5"/>
    <w:rsid w:val="00237D6C"/>
    <w:rsid w:val="00240D6E"/>
    <w:rsid w:val="00266F48"/>
    <w:rsid w:val="002A7126"/>
    <w:rsid w:val="002C4C34"/>
    <w:rsid w:val="002C4FF6"/>
    <w:rsid w:val="002C6264"/>
    <w:rsid w:val="0034424E"/>
    <w:rsid w:val="003837FE"/>
    <w:rsid w:val="004043C2"/>
    <w:rsid w:val="004502CB"/>
    <w:rsid w:val="00452C4D"/>
    <w:rsid w:val="00471757"/>
    <w:rsid w:val="00487B2C"/>
    <w:rsid w:val="004A7D4C"/>
    <w:rsid w:val="00504AA2"/>
    <w:rsid w:val="00516411"/>
    <w:rsid w:val="005224F0"/>
    <w:rsid w:val="00524BE9"/>
    <w:rsid w:val="00535B20"/>
    <w:rsid w:val="00581E91"/>
    <w:rsid w:val="00583718"/>
    <w:rsid w:val="005850CA"/>
    <w:rsid w:val="00621D2E"/>
    <w:rsid w:val="0064198F"/>
    <w:rsid w:val="006465F5"/>
    <w:rsid w:val="00647F35"/>
    <w:rsid w:val="006505DD"/>
    <w:rsid w:val="0067212A"/>
    <w:rsid w:val="006859A2"/>
    <w:rsid w:val="00697787"/>
    <w:rsid w:val="006B7B84"/>
    <w:rsid w:val="006C02BB"/>
    <w:rsid w:val="006C1463"/>
    <w:rsid w:val="006C6B53"/>
    <w:rsid w:val="00721E78"/>
    <w:rsid w:val="00740A6E"/>
    <w:rsid w:val="0076212A"/>
    <w:rsid w:val="00783A16"/>
    <w:rsid w:val="00795E2E"/>
    <w:rsid w:val="007B68F8"/>
    <w:rsid w:val="007D50A8"/>
    <w:rsid w:val="007E3AC5"/>
    <w:rsid w:val="007E73E3"/>
    <w:rsid w:val="007F3B79"/>
    <w:rsid w:val="00844BBF"/>
    <w:rsid w:val="00854BB7"/>
    <w:rsid w:val="00855E00"/>
    <w:rsid w:val="008912BE"/>
    <w:rsid w:val="008F5007"/>
    <w:rsid w:val="008F7794"/>
    <w:rsid w:val="0090466B"/>
    <w:rsid w:val="009167C9"/>
    <w:rsid w:val="00935FF5"/>
    <w:rsid w:val="00963C97"/>
    <w:rsid w:val="00965106"/>
    <w:rsid w:val="0099022A"/>
    <w:rsid w:val="00997CB9"/>
    <w:rsid w:val="00997DCF"/>
    <w:rsid w:val="009F6BD6"/>
    <w:rsid w:val="00A16CF0"/>
    <w:rsid w:val="00A238C9"/>
    <w:rsid w:val="00A27F53"/>
    <w:rsid w:val="00A32AA8"/>
    <w:rsid w:val="00A3608D"/>
    <w:rsid w:val="00AA1D8E"/>
    <w:rsid w:val="00AB6B7C"/>
    <w:rsid w:val="00AD5A11"/>
    <w:rsid w:val="00BD66F7"/>
    <w:rsid w:val="00C601E6"/>
    <w:rsid w:val="00CA5C02"/>
    <w:rsid w:val="00CE5A79"/>
    <w:rsid w:val="00D42E7C"/>
    <w:rsid w:val="00D74A68"/>
    <w:rsid w:val="00DA3638"/>
    <w:rsid w:val="00DD3DB1"/>
    <w:rsid w:val="00DE399D"/>
    <w:rsid w:val="00DF4D88"/>
    <w:rsid w:val="00DF7484"/>
    <w:rsid w:val="00E352F7"/>
    <w:rsid w:val="00E60CA7"/>
    <w:rsid w:val="00E742C9"/>
    <w:rsid w:val="00EA4772"/>
    <w:rsid w:val="00EB4AA9"/>
    <w:rsid w:val="00ED273C"/>
    <w:rsid w:val="00EF6EE4"/>
    <w:rsid w:val="00F05027"/>
    <w:rsid w:val="00F115A6"/>
    <w:rsid w:val="00F9364D"/>
    <w:rsid w:val="00FC409F"/>
    <w:rsid w:val="00FD0EEA"/>
    <w:rsid w:val="00FF310D"/>
    <w:rsid w:val="00FF46E2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16E6"/>
  <w15:docId w15:val="{F3D421DA-4187-4CEC-9246-8B53A563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6F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F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310D"/>
    <w:pPr>
      <w:ind w:left="720"/>
      <w:contextualSpacing/>
    </w:pPr>
  </w:style>
  <w:style w:type="table" w:styleId="Grilledutableau">
    <w:name w:val="Table Grid"/>
    <w:basedOn w:val="TableauNormal"/>
    <w:uiPriority w:val="59"/>
    <w:rsid w:val="0058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0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25376</cp:lastModifiedBy>
  <cp:revision>2</cp:revision>
  <dcterms:created xsi:type="dcterms:W3CDTF">2021-08-14T12:08:00Z</dcterms:created>
  <dcterms:modified xsi:type="dcterms:W3CDTF">2021-08-14T12:08:00Z</dcterms:modified>
</cp:coreProperties>
</file>